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2" w:rsidRPr="00C426C0" w:rsidRDefault="000B152B" w:rsidP="00C426C0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173D1F" wp14:editId="5690B476">
            <wp:extent cx="5940425" cy="899727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99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05D0" w:rsidRPr="00C426C0" w:rsidRDefault="002C05D0" w:rsidP="00C426C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C426C0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C426C0" w:rsidRPr="00C426C0" w:rsidRDefault="00C426C0" w:rsidP="00C426C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26C0" w:rsidRPr="00C426C0" w:rsidRDefault="006A62E4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C426C0" w:rsidRPr="00C426C0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образования;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C426C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6A62E4">
        <w:rPr>
          <w:rFonts w:ascii="Times New Roman" w:hAnsi="Times New Roman" w:cs="Times New Roman"/>
          <w:sz w:val="26"/>
          <w:szCs w:val="26"/>
        </w:rPr>
        <w:t>9</w:t>
      </w:r>
      <w:r w:rsidRPr="00C426C0">
        <w:rPr>
          <w:rFonts w:ascii="Times New Roman" w:hAnsi="Times New Roman" w:cs="Times New Roman"/>
          <w:sz w:val="26"/>
          <w:szCs w:val="26"/>
        </w:rPr>
        <w:t>г;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Иностранный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№350). </w:t>
      </w:r>
    </w:p>
    <w:p w:rsidR="00C426C0" w:rsidRPr="00C426C0" w:rsidRDefault="00C426C0" w:rsidP="00C426C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C426C0">
        <w:rPr>
          <w:rFonts w:ascii="Times New Roman" w:hAnsi="Times New Roman" w:cs="Times New Roman"/>
          <w:color w:val="000000"/>
          <w:sz w:val="26"/>
          <w:szCs w:val="26"/>
          <w:u w:val="single"/>
        </w:rPr>
        <w:t>Нуриева А.В.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426C0" w:rsidRPr="00C426C0" w:rsidRDefault="00C426C0" w:rsidP="00C426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pStyle w:val="ac"/>
        <w:spacing w:beforeAutospacing="0" w:after="0" w:afterAutospacing="0"/>
        <w:ind w:firstLine="5529"/>
        <w:rPr>
          <w:color w:val="000000"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4D3E94" w:rsidRPr="00C426C0" w:rsidSect="009D3B23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Содержание                                                                                    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</w:t>
      </w:r>
      <w:r w:rsidR="00C31CC9" w:rsidRPr="00C426C0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     стр.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дисциплины…………..4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Структура и содержание учебной дисциплины………...........13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Условия реализации учебной дисциплины…………………..20</w:t>
      </w:r>
    </w:p>
    <w:p w:rsidR="00B35522" w:rsidRPr="00C426C0" w:rsidRDefault="00937BE1" w:rsidP="00C426C0">
      <w:pPr>
        <w:pStyle w:val="a9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дисциплины………………………………...................................22</w:t>
      </w: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426C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42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426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«Иностранный язык»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426C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C426C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C426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26C0" w:rsidRPr="00C426C0" w:rsidRDefault="00C426C0" w:rsidP="00C42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26C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C42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26C0" w:rsidRPr="00C426C0" w:rsidRDefault="00C426C0" w:rsidP="00C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26C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A62E4" w:rsidRPr="006A62E4" w:rsidRDefault="006A62E4" w:rsidP="00C426C0">
      <w:pPr>
        <w:spacing w:after="0" w:line="240" w:lineRule="auto"/>
        <w:ind w:firstLine="567"/>
        <w:jc w:val="both"/>
        <w:rPr>
          <w:rStyle w:val="layout"/>
          <w:rFonts w:ascii="Times New Roman" w:hAnsi="Times New Roman" w:cs="Times New Roman"/>
          <w:sz w:val="26"/>
          <w:szCs w:val="26"/>
        </w:rPr>
      </w:pPr>
      <w:r w:rsidRPr="006A62E4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«Иностранный язык» является учебным предметом обязательной предметной области «Иностранные языки» ФГОС среднего общего образования и входит в общеобразовательный цикл.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B35522" w:rsidRPr="00C426C0" w:rsidRDefault="00C426C0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</w:t>
      </w:r>
      <w:r w:rsidR="00937BE1" w:rsidRPr="00C426C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B35522" w:rsidRPr="00C426C0" w:rsidRDefault="00937BE1" w:rsidP="00C42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lastRenderedPageBreak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Выпускник, освоивший ППКРС, должен обладать общими компетенциями, включающими в себя способность: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Историей, Информатикой.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C426C0" w:rsidRPr="00C426C0" w:rsidRDefault="00C426C0" w:rsidP="00C426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B35522" w:rsidRPr="006A62E4" w:rsidRDefault="00937BE1" w:rsidP="00C426C0">
      <w:pPr>
        <w:pStyle w:val="a9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2E4">
        <w:rPr>
          <w:rFonts w:ascii="Times New Roman" w:hAnsi="Times New Roman" w:cs="Times New Roman"/>
          <w:b/>
          <w:sz w:val="26"/>
          <w:szCs w:val="26"/>
        </w:rPr>
        <w:t>Количество часов на освоение программы учебной дисциплины.</w:t>
      </w:r>
    </w:p>
    <w:p w:rsidR="00B35522" w:rsidRPr="00C426C0" w:rsidRDefault="00937BE1" w:rsidP="00C42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C426C0">
        <w:rPr>
          <w:rFonts w:ascii="Times New Roman" w:hAnsi="Times New Roman" w:cs="Times New Roman"/>
          <w:b/>
          <w:sz w:val="26"/>
          <w:szCs w:val="26"/>
        </w:rPr>
        <w:t>177</w:t>
      </w:r>
      <w:r w:rsidRPr="00C426C0">
        <w:rPr>
          <w:rFonts w:ascii="Times New Roman" w:hAnsi="Times New Roman" w:cs="Times New Roman"/>
          <w:sz w:val="26"/>
          <w:szCs w:val="26"/>
        </w:rPr>
        <w:t xml:space="preserve"> часов, в том числе: обязательной аудиторной учебной нагрузки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118 часов</w:t>
      </w:r>
      <w:r w:rsidRPr="00C426C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C426C0">
        <w:rPr>
          <w:rFonts w:ascii="Times New Roman" w:hAnsi="Times New Roman" w:cs="Times New Roman"/>
          <w:b/>
          <w:sz w:val="26"/>
          <w:szCs w:val="26"/>
        </w:rPr>
        <w:t>59 часов</w:t>
      </w:r>
      <w:r w:rsidRPr="00C426C0">
        <w:rPr>
          <w:rFonts w:ascii="Times New Roman" w:hAnsi="Times New Roman" w:cs="Times New Roman"/>
          <w:sz w:val="26"/>
          <w:szCs w:val="26"/>
        </w:rPr>
        <w:t>.</w:t>
      </w:r>
    </w:p>
    <w:p w:rsidR="00CB69B3" w:rsidRPr="00C426C0" w:rsidRDefault="00CB69B3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B35522" w:rsidRPr="00C426C0" w:rsidRDefault="00937BE1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c>
          <w:tcPr>
            <w:tcW w:w="957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B35522" w:rsidRPr="00C426C0" w:rsidTr="00C426C0"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B35522" w:rsidRPr="00C426C0" w:rsidTr="00C426C0">
        <w:trPr>
          <w:trHeight w:val="405"/>
        </w:trPr>
        <w:tc>
          <w:tcPr>
            <w:tcW w:w="7621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C6219B" w:rsidRPr="00C426C0" w:rsidTr="00A43C9C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6219B" w:rsidRPr="00C426C0" w:rsidRDefault="00C6219B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промежуточной аттестации -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ый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зачет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5522" w:rsidRPr="00C426C0" w:rsidSect="004D3E94"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6A62E4">
        <w:rPr>
          <w:rFonts w:ascii="Times New Roman" w:hAnsi="Times New Roman" w:cs="Times New Roman"/>
          <w:b/>
          <w:sz w:val="26"/>
          <w:szCs w:val="26"/>
        </w:rPr>
        <w:t xml:space="preserve">ОУД.03 </w:t>
      </w:r>
      <w:r w:rsidRPr="00C426C0">
        <w:rPr>
          <w:rFonts w:ascii="Times New Roman" w:hAnsi="Times New Roman" w:cs="Times New Roman"/>
          <w:b/>
          <w:sz w:val="26"/>
          <w:szCs w:val="26"/>
        </w:rPr>
        <w:t>«</w:t>
      </w:r>
      <w:r w:rsidR="006A62E4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C426C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d"/>
        <w:tblW w:w="14805" w:type="dxa"/>
        <w:tblLook w:val="04A0" w:firstRow="1" w:lastRow="0" w:firstColumn="1" w:lastColumn="0" w:noHBand="0" w:noVBand="1"/>
      </w:tblPr>
      <w:tblGrid>
        <w:gridCol w:w="2328"/>
        <w:gridCol w:w="7"/>
        <w:gridCol w:w="420"/>
        <w:gridCol w:w="9082"/>
        <w:gridCol w:w="1597"/>
        <w:gridCol w:w="351"/>
        <w:gridCol w:w="351"/>
        <w:gridCol w:w="669"/>
      </w:tblGrid>
      <w:tr w:rsidR="004D3E94" w:rsidRPr="00C426C0" w:rsidTr="004D3E94"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09" w:type="dxa"/>
            <w:gridSpan w:val="3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97" w:type="dxa"/>
            <w:tcBorders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3E94" w:rsidRPr="00C426C0" w:rsidTr="004D3E94">
        <w:trPr>
          <w:trHeight w:val="90"/>
        </w:trPr>
        <w:tc>
          <w:tcPr>
            <w:tcW w:w="2328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950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275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  <w:r w:rsidR="008D2E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65 часов</w:t>
            </w:r>
          </w:p>
        </w:tc>
      </w:tr>
      <w:tr w:rsidR="004D3E94" w:rsidRPr="00C426C0" w:rsidTr="009B6EC9">
        <w:trPr>
          <w:trHeight w:val="440"/>
        </w:trPr>
        <w:tc>
          <w:tcPr>
            <w:tcW w:w="2335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1-2 Знакомство с фонетикой  английского языка. Особенности английской артикуляции и произношения. Английский алфавит.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3-4 Транскрипция. Интонация. Словесное и фразовое ударение.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5-6 Гласные и согласные, особенности их чтения. Гласные переднего ряда, согласные, сонанты.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6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7-8 Дифтонги, сочетание трех гласных звуков.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795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20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9-10 Приветствие, прощание, представление себя и другихлюдей в официальной и неофициальной обстановке.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87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11-12 Правила этикета и приема гостей.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2</w:t>
            </w:r>
          </w:p>
        </w:tc>
      </w:tr>
      <w:tr w:rsidR="004D3E94" w:rsidRPr="00C426C0" w:rsidTr="004D3E94">
        <w:trPr>
          <w:trHeight w:val="49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 w:val="restart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13-14 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597" w:type="dxa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1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15-16 Описание внешности, характера, личностных качеств, увлечений и профессии.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».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»// практика монологического высказывания.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17-18 Имясуществительное. Множественное число имен существительных.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19-20 Притяжательный падеж существительных.Выполнение грамматических упражнений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 - 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8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21-22 Изучение лексики по теме: Семья и семейные  и дружественные отношения, домашние обязанности.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«Grandmothers week», «Good traditions year by year»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6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25-26 Развитие диалогической речи. Составление диалога на тему: «Семья и семейные традиции»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27-28 Глагол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предложения).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29-30 Артикль.//Употребление артикля с географическими названиями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335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597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1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04"/>
        </w:trPr>
        <w:tc>
          <w:tcPr>
            <w:tcW w:w="2335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31-32 Изучение лексики по теме: Распорядок дня студента  техникума// Организация досуга в выходные дни. Работа с текстом: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597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1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7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33-34 Числительные: количественные и порядковые. Работа с текстом: «My day»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45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35-36 Указательные местоимения (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those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).Предлоги места. Описание местоположения объекта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1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37-38 Система времен глагола.  Простое настоящее время. 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9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39-40 Простое прошедшее время.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0"/>
        </w:trPr>
        <w:tc>
          <w:tcPr>
            <w:tcW w:w="2335" w:type="dxa"/>
            <w:gridSpan w:val="2"/>
            <w:vMerge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2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 , повторение изученного материала</w:t>
            </w:r>
          </w:p>
        </w:tc>
        <w:tc>
          <w:tcPr>
            <w:tcW w:w="1597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1371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8D2EC6">
        <w:trPr>
          <w:trHeight w:val="70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8D2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 80 часов</w:t>
            </w:r>
          </w:p>
        </w:tc>
      </w:tr>
      <w:tr w:rsidR="004D3E94" w:rsidRPr="00C426C0" w:rsidTr="004D3E94">
        <w:trPr>
          <w:trHeight w:val="622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Мир вокруг меня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41-42 Изучение лексики по теме: Экскурсии и путешествия.  Работа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Guiness book of records»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43-44 Изучение лексики по теме: Планеты и солнечная система.  Работа с текстом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Planets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45-46 Степени сравнения прилагательных. Наречия и степени сравнения наречий.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47-48 Повелительное наклонение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49-50 Контрольная работа по 1 семестру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D3E94" w:rsidRPr="00C426C0" w:rsidTr="004D3E94">
        <w:trPr>
          <w:trHeight w:val="63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51-52 Важность знания иностранных языков в современном мире. Просмотр роликов.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36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 индивидуальные проекты по теме 2.1: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53-54 Изучение лексической темы: Физкультура и спорт. Чтение текста: «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Речевые конструкции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и его формы. Работа с текстом и диалогом «Health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Безличные предложения. Работа с текстом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introduce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Здоровье и медицина //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1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63-64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65-66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Отрицательные предложения. Чтение текста «Health».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Личные местоимения (в общем и в объектном падеже).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3B23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Притяжательные местоимения.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80"/>
        </w:trPr>
        <w:tc>
          <w:tcPr>
            <w:tcW w:w="2755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636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Образование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лексических тем: Страны и народы, национальные символы,  Работа с текстом: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3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Государственное и политическое устройство англоговорящих стран. Чтениетекстов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USA»,«The Urals - the centre of Russian metal industry»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Неопределенные местоимения.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college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39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формирования времени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Герундий.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30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косвенной речи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652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Сложное дополнение и независимый причастный оборот. Чтение текста: «Travelling»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7"/>
        </w:trPr>
        <w:tc>
          <w:tcPr>
            <w:tcW w:w="2755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презентацию: «Россия – моя Родина».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0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9B6EC9">
        <w:trPr>
          <w:trHeight w:val="683"/>
        </w:trPr>
        <w:tc>
          <w:tcPr>
            <w:tcW w:w="2755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Студенческая жизнь в России и зарубежом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Научная, культурная, спортивная жизнь студентов// Поездка зарубеж и построение деловых контактов. Чтение текста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Britain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328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89-90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«Telephone conversation rules»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91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 в английском языке.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4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93-94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95-96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писем личного и делового характера, заполнение анкет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97-98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99-100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залог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2.4: 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«Системы образования в России, Англии и Америке»;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Написать резюме;</w:t>
            </w:r>
          </w:p>
          <w:p w:rsidR="004D3E94" w:rsidRPr="00C426C0" w:rsidRDefault="004D3E94" w:rsidP="00C426C0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письмо-запрос и оформить приглашение.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0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28 часов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910"/>
        </w:trPr>
        <w:tc>
          <w:tcPr>
            <w:tcW w:w="2755" w:type="dxa"/>
            <w:gridSpan w:val="3"/>
            <w:vMerge w:val="restart"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 Промышленное оборудование</w:t>
            </w: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«Машины и механизмы. Промышленное оборудование»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Научно-технический прогресс. Чтение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83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103-104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Современные компьютерные технологии в промышленности. Отраслевые выставки.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metric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system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1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8D2E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105-106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Проведение дискуссии: «противоречивость Технического прогресса». Чтение текста: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9B6EC9">
        <w:trPr>
          <w:trHeight w:val="70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107-108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Монологическая и диалогическая речи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335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109-110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Профессиональная деятельность специалиста, чтение текста:  «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Industrial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equipment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8D2EC6">
        <w:trPr>
          <w:trHeight w:val="287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111-112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Подготовка к трудоустройству и изучение устойчивых выражений для прохождения интервью. Работа с диалогом : «A job interview»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264"/>
        </w:trPr>
        <w:tc>
          <w:tcPr>
            <w:tcW w:w="2755" w:type="dxa"/>
            <w:gridSpan w:val="3"/>
            <w:vMerge/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113-116 </w:t>
            </w:r>
            <w:r w:rsidR="004D3E94" w:rsidRPr="00C426C0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материала,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D3E94" w:rsidRPr="00C426C0" w:rsidTr="004D3E94">
        <w:trPr>
          <w:trHeight w:val="150"/>
        </w:trPr>
        <w:tc>
          <w:tcPr>
            <w:tcW w:w="2755" w:type="dxa"/>
            <w:gridSpan w:val="3"/>
            <w:tcBorders>
              <w:top w:val="nil"/>
            </w:tcBorders>
            <w:shd w:val="clear" w:color="auto" w:fill="auto"/>
          </w:tcPr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82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4.1: 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2. написать резюме для устройства на работу;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3. Подготовиться к дискуссии: «Противоречивость технического прогресса»</w:t>
            </w:r>
          </w:p>
          <w:p w:rsidR="004D3E94" w:rsidRPr="00C426C0" w:rsidRDefault="004D3E94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299" w:type="dxa"/>
            <w:gridSpan w:val="3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8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3E94" w:rsidRPr="00C426C0" w:rsidRDefault="004D3E94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E94" w:rsidRPr="00C426C0" w:rsidTr="004D3E94">
        <w:trPr>
          <w:trHeight w:val="157"/>
        </w:trPr>
        <w:tc>
          <w:tcPr>
            <w:tcW w:w="11837" w:type="dxa"/>
            <w:gridSpan w:val="4"/>
            <w:shd w:val="clear" w:color="auto" w:fill="auto"/>
          </w:tcPr>
          <w:p w:rsidR="004D3E94" w:rsidRPr="00C426C0" w:rsidRDefault="009D3B23" w:rsidP="00C426C0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 </w:t>
            </w:r>
            <w:r w:rsidR="004D3E94"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968" w:type="dxa"/>
            <w:gridSpan w:val="4"/>
            <w:shd w:val="clear" w:color="auto" w:fill="auto"/>
          </w:tcPr>
          <w:p w:rsidR="004D3E94" w:rsidRPr="00C426C0" w:rsidRDefault="004D3E94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B6EC9" w:rsidRPr="006A62E4" w:rsidRDefault="009B6EC9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B6EC9" w:rsidRPr="006A62E4" w:rsidRDefault="006A62E4" w:rsidP="009B6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B6EC9" w:rsidRPr="006A62E4" w:rsidSect="009B6EC9">
          <w:type w:val="continuous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3.–</w:t>
      </w:r>
      <w:r w:rsidR="009B6EC9" w:rsidRPr="006A62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 (планирование и самостоятельное выполнение деятельности, решение проблемных задач)</w:t>
      </w:r>
    </w:p>
    <w:p w:rsidR="00B35522" w:rsidRPr="006A62E4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6EC9" w:rsidRPr="00C426C0" w:rsidRDefault="009B6EC9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6EC9" w:rsidRPr="00C426C0" w:rsidSect="002C05D0">
          <w:footerReference w:type="default" r:id="rId10"/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8D2EC6" w:rsidRPr="00772066" w:rsidRDefault="008D2EC6" w:rsidP="008D2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772066">
        <w:rPr>
          <w:rFonts w:ascii="Times New Roman" w:hAnsi="Times New Roman" w:cs="Times New Roman"/>
          <w:sz w:val="26"/>
          <w:szCs w:val="26"/>
        </w:rPr>
        <w:t xml:space="preserve">еализация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Pr="00772066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FF1143"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E168FD">
        <w:rPr>
          <w:rFonts w:ascii="Times New Roman" w:hAnsi="Times New Roman" w:cs="Times New Roman"/>
          <w:sz w:val="26"/>
          <w:szCs w:val="26"/>
        </w:rPr>
        <w:t>ых</w:t>
      </w:r>
      <w:r w:rsidR="00FF1143">
        <w:rPr>
          <w:rFonts w:ascii="Times New Roman" w:hAnsi="Times New Roman" w:cs="Times New Roman"/>
          <w:sz w:val="26"/>
          <w:szCs w:val="26"/>
        </w:rPr>
        <w:t xml:space="preserve"> язык</w:t>
      </w:r>
      <w:r w:rsidR="00E168FD">
        <w:rPr>
          <w:rFonts w:ascii="Times New Roman" w:hAnsi="Times New Roman" w:cs="Times New Roman"/>
          <w:sz w:val="26"/>
          <w:szCs w:val="26"/>
        </w:rPr>
        <w:t>ов</w:t>
      </w:r>
      <w:r w:rsidR="00FF1143">
        <w:rPr>
          <w:rFonts w:ascii="Times New Roman" w:hAnsi="Times New Roman" w:cs="Times New Roman"/>
          <w:sz w:val="26"/>
          <w:szCs w:val="26"/>
        </w:rPr>
        <w:t>»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D2EC6" w:rsidRPr="00772066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D2EC6" w:rsidRPr="006A62E4" w:rsidRDefault="008D2EC6" w:rsidP="006A62E4">
      <w:pPr>
        <w:pStyle w:val="a9"/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8D2EC6" w:rsidRPr="00772066" w:rsidRDefault="008D2EC6" w:rsidP="006A62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.Попов, Е. Б. Legal English: английский язык для юристов : учебник / Е.Б. Попов, Е.М. Феоктистова, Г.Р. Халюшева ; под общ. ред. Е.Б. Попова.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6A62E4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>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8D2EC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в ситуациях повседневного делового общения : учебное пособие / З.В. Маньковская. — Москва : ИНФРА-М, 201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223 с. — (Среднее профессиональное образование). - ISBN 978-5-16-014149-7.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2EC6" w:rsidRDefault="008D2EC6" w:rsidP="006A62E4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: учебное пособие / З.В. Маньковская.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Текст :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>.Литвинская, С. С. Английский язык для технических специальностей : учебное пособие / С.С. Литвинская.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(Среднее профессиональное образование). - ISBN 978-5-16-014535-8.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EC6" w:rsidRPr="00772066" w:rsidRDefault="008D2EC6" w:rsidP="006A62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>. Дюканова, Н. М. Английский язык : учебное пособие / Н.М. Дюканова. — 2-е изд., перераб. и доп. — Москва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B6EC9">
        <w:rPr>
          <w:rFonts w:ascii="Times New Roman" w:hAnsi="Times New Roman" w:cs="Times New Roman"/>
          <w:sz w:val="26"/>
          <w:szCs w:val="26"/>
        </w:rPr>
        <w:t>8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D2EC6" w:rsidRPr="00772066" w:rsidRDefault="008D2EC6" w:rsidP="008D2EC6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D2EC6" w:rsidRPr="003C305E" w:rsidRDefault="000B152B" w:rsidP="008D2EC6">
      <w:pPr>
        <w:pStyle w:val="a9"/>
        <w:numPr>
          <w:ilvl w:val="0"/>
          <w:numId w:val="17"/>
        </w:numPr>
        <w:spacing w:after="0" w:line="240" w:lineRule="auto"/>
        <w:rPr>
          <w:rStyle w:val="ae"/>
          <w:rFonts w:ascii="Times New Roman" w:hAnsi="Times New Roman" w:cs="Times New Roman"/>
          <w:sz w:val="26"/>
          <w:szCs w:val="26"/>
        </w:rPr>
      </w:pPr>
      <w:hyperlink r:id="rId12" w:history="1">
        <w:r w:rsidR="008D2EC6" w:rsidRPr="00ED6B0B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D2EC6" w:rsidRPr="00772066" w:rsidRDefault="008D2EC6" w:rsidP="008D2EC6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2EC6" w:rsidRPr="00772066" w:rsidRDefault="008D2EC6" w:rsidP="008D2EC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lastRenderedPageBreak/>
        <w:t xml:space="preserve">1. Skype (режим доступа: https://www.skype.com/) 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8D2EC6" w:rsidRPr="00772066" w:rsidRDefault="008D2EC6" w:rsidP="008D2EC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3E94" w:rsidRPr="00C426C0" w:rsidRDefault="004D3E94" w:rsidP="00C426C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D3E94" w:rsidRPr="00C426C0" w:rsidSect="002C05D0">
          <w:footerReference w:type="default" r:id="rId13"/>
          <w:type w:val="continuous"/>
          <w:pgSz w:w="11906" w:h="16838"/>
          <w:pgMar w:top="1134" w:right="850" w:bottom="1134" w:left="1701" w:header="0" w:footer="709" w:gutter="0"/>
          <w:cols w:space="720"/>
          <w:formProt w:val="0"/>
          <w:docGrid w:linePitch="360" w:charSpace="4096"/>
        </w:sectPr>
      </w:pPr>
    </w:p>
    <w:p w:rsidR="00B35522" w:rsidRPr="00C426C0" w:rsidRDefault="00937BE1" w:rsidP="00C42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26C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35522" w:rsidRPr="00C426C0" w:rsidRDefault="00937BE1" w:rsidP="00C42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6C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6A62E4" w:rsidRPr="00C426C0">
        <w:rPr>
          <w:rFonts w:ascii="Times New Roman" w:hAnsi="Times New Roman" w:cs="Times New Roman"/>
          <w:sz w:val="26"/>
          <w:szCs w:val="26"/>
        </w:rPr>
        <w:t>осуществляются</w:t>
      </w:r>
      <w:r w:rsidRPr="00C426C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6A62E4" w:rsidRPr="00C426C0">
        <w:rPr>
          <w:rFonts w:ascii="Times New Roman" w:hAnsi="Times New Roman" w:cs="Times New Roman"/>
          <w:sz w:val="26"/>
          <w:szCs w:val="26"/>
        </w:rPr>
        <w:t>также</w:t>
      </w:r>
      <w:r w:rsidRPr="00C426C0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B35522" w:rsidRPr="00C426C0" w:rsidTr="002C05D0">
        <w:trPr>
          <w:trHeight w:val="682"/>
        </w:trPr>
        <w:tc>
          <w:tcPr>
            <w:tcW w:w="5211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35522" w:rsidRPr="00C426C0" w:rsidTr="00ED2FBA">
        <w:trPr>
          <w:trHeight w:val="8196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B35522" w:rsidRPr="00C426C0" w:rsidRDefault="00ED2FBA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</w:t>
            </w:r>
            <w:r w:rsidR="00937BE1"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B35522" w:rsidRPr="00C426C0" w:rsidTr="00ED2FBA">
        <w:trPr>
          <w:trHeight w:val="1265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– умение организовать коммуникативную деятельность, продуктивно общаться и взаимодействовать с ее участниками, 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учитывать их позиции, эффективно разрешать конфликты;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B35522" w:rsidRPr="00C426C0" w:rsidTr="00ED2FBA">
        <w:trPr>
          <w:trHeight w:val="6265"/>
        </w:trPr>
        <w:tc>
          <w:tcPr>
            <w:tcW w:w="5204" w:type="dxa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C426C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B35522" w:rsidRPr="00C426C0" w:rsidRDefault="00937BE1" w:rsidP="00C4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B35522" w:rsidRPr="00C426C0" w:rsidRDefault="00937BE1" w:rsidP="00C426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B35522" w:rsidRPr="00C426C0" w:rsidRDefault="00937BE1" w:rsidP="00C42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6A6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B35522" w:rsidRPr="00C426C0" w:rsidRDefault="00B35522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22" w:rsidRPr="00C426C0" w:rsidTr="00ED2FBA">
        <w:trPr>
          <w:trHeight w:val="473"/>
        </w:trPr>
        <w:tc>
          <w:tcPr>
            <w:tcW w:w="5204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книгой, </w:t>
            </w:r>
            <w:r w:rsidR="00ED2FBA" w:rsidRPr="00C426C0">
              <w:rPr>
                <w:rFonts w:ascii="Times New Roman" w:hAnsi="Times New Roman" w:cs="Times New Roman"/>
                <w:sz w:val="26"/>
                <w:szCs w:val="26"/>
              </w:rPr>
              <w:t>газетными, журнальными</w:t>
            </w: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 xml:space="preserve"> статьями (со словарем, без словаря).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B35522" w:rsidRPr="00C426C0">
        <w:trPr>
          <w:trHeight w:val="131"/>
        </w:trPr>
        <w:tc>
          <w:tcPr>
            <w:tcW w:w="5204" w:type="dxa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426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B35522" w:rsidRPr="00C426C0" w:rsidRDefault="00937BE1" w:rsidP="006A6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26C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p w:rsidR="00B35522" w:rsidRPr="00C426C0" w:rsidRDefault="00B35522" w:rsidP="00C426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35522" w:rsidRPr="00C426C0" w:rsidSect="004D3E94">
      <w:pgSz w:w="11906" w:h="16838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FD" w:rsidRDefault="004334FD">
      <w:pPr>
        <w:spacing w:after="0" w:line="240" w:lineRule="auto"/>
      </w:pPr>
      <w:r>
        <w:separator/>
      </w:r>
    </w:p>
  </w:endnote>
  <w:endnote w:type="continuationSeparator" w:id="0">
    <w:p w:rsidR="004334FD" w:rsidRDefault="0043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255649"/>
      <w:docPartObj>
        <w:docPartGallery w:val="Page Numbers (Bottom of Page)"/>
        <w:docPartUnique/>
      </w:docPartObj>
    </w:sdtPr>
    <w:sdtEndPr/>
    <w:sdtContent>
      <w:p w:rsidR="008D2EC6" w:rsidRDefault="008D2EC6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B152B">
          <w:rPr>
            <w:noProof/>
          </w:rPr>
          <w:t>4</w:t>
        </w:r>
        <w:r>
          <w:fldChar w:fldCharType="end"/>
        </w:r>
      </w:p>
      <w:p w:rsidR="008D2EC6" w:rsidRDefault="000B152B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84891"/>
      <w:docPartObj>
        <w:docPartGallery w:val="Page Numbers (Bottom of Page)"/>
        <w:docPartUnique/>
      </w:docPartObj>
    </w:sdtPr>
    <w:sdtEndPr/>
    <w:sdtContent>
      <w:p w:rsidR="008D2EC6" w:rsidRDefault="008D2EC6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6EC9">
          <w:rPr>
            <w:noProof/>
          </w:rPr>
          <w:t>11</w:t>
        </w:r>
        <w:r>
          <w:fldChar w:fldCharType="end"/>
        </w:r>
      </w:p>
      <w:p w:rsidR="008D2EC6" w:rsidRDefault="000B152B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953816"/>
      <w:docPartObj>
        <w:docPartGallery w:val="Page Numbers (Bottom of Page)"/>
        <w:docPartUnique/>
      </w:docPartObj>
    </w:sdtPr>
    <w:sdtEndPr/>
    <w:sdtContent>
      <w:p w:rsidR="008D2EC6" w:rsidRDefault="008D2EC6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B152B">
          <w:rPr>
            <w:noProof/>
          </w:rPr>
          <w:t>15</w:t>
        </w:r>
        <w:r>
          <w:fldChar w:fldCharType="end"/>
        </w:r>
      </w:p>
      <w:p w:rsidR="008D2EC6" w:rsidRDefault="000B152B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FD" w:rsidRDefault="004334FD">
      <w:pPr>
        <w:spacing w:after="0" w:line="240" w:lineRule="auto"/>
      </w:pPr>
      <w:r>
        <w:separator/>
      </w:r>
    </w:p>
  </w:footnote>
  <w:footnote w:type="continuationSeparator" w:id="0">
    <w:p w:rsidR="004334FD" w:rsidRDefault="00433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2EF2"/>
    <w:multiLevelType w:val="multilevel"/>
    <w:tmpl w:val="85241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A7B"/>
    <w:multiLevelType w:val="multilevel"/>
    <w:tmpl w:val="6450B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1579"/>
    <w:multiLevelType w:val="multilevel"/>
    <w:tmpl w:val="CC600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5C7A"/>
    <w:multiLevelType w:val="multilevel"/>
    <w:tmpl w:val="EC8C42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7734"/>
    <w:multiLevelType w:val="multilevel"/>
    <w:tmpl w:val="97BA6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E4777F"/>
    <w:multiLevelType w:val="multilevel"/>
    <w:tmpl w:val="21449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774FB"/>
    <w:multiLevelType w:val="multilevel"/>
    <w:tmpl w:val="1B2CB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35044"/>
    <w:multiLevelType w:val="multilevel"/>
    <w:tmpl w:val="2110C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39D4"/>
    <w:multiLevelType w:val="multilevel"/>
    <w:tmpl w:val="6FF46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03A3254"/>
    <w:multiLevelType w:val="multilevel"/>
    <w:tmpl w:val="E74876D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2" w15:restartNumberingAfterBreak="0">
    <w:nsid w:val="43C52148"/>
    <w:multiLevelType w:val="multilevel"/>
    <w:tmpl w:val="F3246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43710"/>
    <w:multiLevelType w:val="multilevel"/>
    <w:tmpl w:val="204AF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3AF9"/>
    <w:multiLevelType w:val="multilevel"/>
    <w:tmpl w:val="3DE03AC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843BD5"/>
    <w:multiLevelType w:val="multilevel"/>
    <w:tmpl w:val="4F7245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060FB9"/>
    <w:multiLevelType w:val="multilevel"/>
    <w:tmpl w:val="C1D471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22"/>
    <w:rsid w:val="00042802"/>
    <w:rsid w:val="000B152B"/>
    <w:rsid w:val="00176791"/>
    <w:rsid w:val="001B14C4"/>
    <w:rsid w:val="00230FAA"/>
    <w:rsid w:val="00233D94"/>
    <w:rsid w:val="002C05D0"/>
    <w:rsid w:val="002D5963"/>
    <w:rsid w:val="003D3D59"/>
    <w:rsid w:val="004062BC"/>
    <w:rsid w:val="004334FD"/>
    <w:rsid w:val="004D3E94"/>
    <w:rsid w:val="0058692C"/>
    <w:rsid w:val="006A62E4"/>
    <w:rsid w:val="00740681"/>
    <w:rsid w:val="007C2EF6"/>
    <w:rsid w:val="008D2EC6"/>
    <w:rsid w:val="00906897"/>
    <w:rsid w:val="00937BE1"/>
    <w:rsid w:val="009B6EC9"/>
    <w:rsid w:val="009D3B23"/>
    <w:rsid w:val="00B35522"/>
    <w:rsid w:val="00C31CC9"/>
    <w:rsid w:val="00C426C0"/>
    <w:rsid w:val="00C6219B"/>
    <w:rsid w:val="00CB69B3"/>
    <w:rsid w:val="00DF6A39"/>
    <w:rsid w:val="00E168FD"/>
    <w:rsid w:val="00E42282"/>
    <w:rsid w:val="00ED2FBA"/>
    <w:rsid w:val="00F5219B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9297C-3C14-4F35-93BB-AC7ECE9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-">
    <w:name w:val="Интернет-ссылка"/>
    <w:basedOn w:val="a0"/>
    <w:uiPriority w:val="99"/>
    <w:unhideWhenUsed/>
    <w:rsid w:val="005D47CC"/>
    <w:rPr>
      <w:color w:val="0000FF" w:themeColor="hyperlink"/>
      <w:u w:val="single"/>
    </w:rPr>
  </w:style>
  <w:style w:type="character" w:customStyle="1" w:styleId="ListLabel56">
    <w:name w:val="ListLabel 56"/>
    <w:qFormat/>
    <w:rPr>
      <w:rFonts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153F47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516B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B69B3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C05D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05D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6A6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DB519-BE46-4017-8813-A510C11F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Student3</cp:lastModifiedBy>
  <cp:revision>17</cp:revision>
  <cp:lastPrinted>2018-11-19T12:48:00Z</cp:lastPrinted>
  <dcterms:created xsi:type="dcterms:W3CDTF">2020-06-11T14:09:00Z</dcterms:created>
  <dcterms:modified xsi:type="dcterms:W3CDTF">2022-04-25T13:05:00Z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